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uppressAutoHyphens w:val="1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ДОГОВОР № </w:t>
      </w:r>
      <w:r>
        <w:rPr>
          <w:b w:val="1"/>
          <w:bCs w:val="1"/>
          <w:sz w:val="20"/>
          <w:szCs w:val="20"/>
          <w:rtl w:val="0"/>
          <w:lang w:val="ru-RU"/>
        </w:rPr>
        <w:t>____</w:t>
      </w: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ОКАЗАНИЯ УСЛУГ</w:t>
      </w:r>
    </w:p>
    <w:p>
      <w:pPr>
        <w:pStyle w:val="Обычный"/>
        <w:widowControl w:val="0"/>
        <w:suppressAutoHyphens w:val="1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Ульяновск                                                                                                      </w:t>
        <w:tab/>
        <w:tab/>
        <w:tab/>
        <w:t>«</w:t>
      </w:r>
      <w:r>
        <w:rPr>
          <w:sz w:val="20"/>
          <w:szCs w:val="20"/>
          <w:rtl w:val="0"/>
          <w:lang w:val="ru-RU"/>
        </w:rPr>
        <w:t>___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 xml:space="preserve">__________ _____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tabs>
          <w:tab w:val="left" w:pos="9355"/>
        </w:tabs>
        <w:suppressAutoHyphens w:val="1"/>
        <w:spacing w:after="0" w:line="240" w:lineRule="auto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ООО «Ульяновская судоходная компания «Демос»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именуемое в дальнейшем </w:t>
      </w:r>
      <w:r>
        <w:rPr>
          <w:b w:val="1"/>
          <w:bCs w:val="1"/>
          <w:sz w:val="20"/>
          <w:szCs w:val="20"/>
          <w:rtl w:val="0"/>
          <w:lang w:val="ru-RU"/>
        </w:rPr>
        <w:t>«Исполнитель»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лице</w:t>
      </w:r>
      <w:r>
        <w:rPr>
          <w:b w:val="1"/>
          <w:bCs w:val="1"/>
          <w:sz w:val="20"/>
          <w:szCs w:val="20"/>
          <w:rtl w:val="0"/>
          <w:lang w:val="ru-RU"/>
        </w:rPr>
        <w:t xml:space="preserve"> генерального директора Шайхаттаров</w:t>
      </w:r>
      <w:r>
        <w:rPr>
          <w:b w:val="1"/>
          <w:bCs w:val="1"/>
          <w:sz w:val="20"/>
          <w:szCs w:val="20"/>
          <w:rtl w:val="0"/>
          <w:lang w:val="ru-RU"/>
        </w:rPr>
        <w:t>а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b w:val="1"/>
          <w:bCs w:val="1"/>
          <w:sz w:val="20"/>
          <w:szCs w:val="20"/>
          <w:rtl w:val="0"/>
          <w:lang w:val="ru-RU"/>
        </w:rPr>
        <w:t>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Ш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действующего на основании Устава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одной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 </w:t>
      </w:r>
      <w:r>
        <w:rPr>
          <w:sz w:val="20"/>
          <w:szCs w:val="20"/>
          <w:rtl w:val="0"/>
          <w:lang w:val="ru-RU"/>
        </w:rPr>
        <w:t>__________________________________________________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именуемое в дальнейшем</w:t>
      </w:r>
      <w:r>
        <w:rPr>
          <w:b w:val="1"/>
          <w:bCs w:val="1"/>
          <w:sz w:val="20"/>
          <w:szCs w:val="20"/>
          <w:rtl w:val="0"/>
          <w:lang w:val="ru-RU"/>
        </w:rPr>
        <w:t xml:space="preserve"> «Заказчик»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 лице </w:t>
      </w:r>
      <w:r>
        <w:rPr>
          <w:sz w:val="20"/>
          <w:szCs w:val="20"/>
          <w:rtl w:val="0"/>
          <w:lang w:val="ru-RU"/>
        </w:rPr>
        <w:t>_____________________________</w:t>
      </w:r>
      <w:r>
        <w:rPr>
          <w:b w:val="1"/>
          <w:bCs w:val="1"/>
          <w:sz w:val="20"/>
          <w:szCs w:val="20"/>
          <w:rtl w:val="0"/>
          <w:lang w:val="ru-RU"/>
        </w:rPr>
        <w:t>,</w:t>
      </w:r>
      <w:r>
        <w:rPr>
          <w:sz w:val="20"/>
          <w:szCs w:val="20"/>
          <w:rtl w:val="0"/>
          <w:lang w:val="ru-RU"/>
        </w:rPr>
        <w:t xml:space="preserve"> действующего на основании </w:t>
      </w:r>
      <w:r>
        <w:rPr>
          <w:sz w:val="20"/>
          <w:szCs w:val="20"/>
          <w:rtl w:val="0"/>
          <w:lang w:val="ru-RU"/>
        </w:rPr>
        <w:t xml:space="preserve">___________________, </w:t>
      </w:r>
      <w:r>
        <w:rPr>
          <w:sz w:val="20"/>
          <w:szCs w:val="20"/>
          <w:rtl w:val="0"/>
          <w:lang w:val="ru-RU"/>
        </w:rPr>
        <w:t>с другой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вместе именуемые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заключили настоящий договор о нижеследующем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tabs>
          <w:tab w:val="left" w:pos="9355"/>
        </w:tabs>
        <w:suppressAutoHyphens w:val="1"/>
        <w:spacing w:after="0" w:line="240" w:lineRule="auto"/>
        <w:jc w:val="both"/>
        <w:rPr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ПРЕДМЕТ ДОГОВОРА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Исполнитель обязуется по заявке Заказчика оказать услуги по организации и осуществлению прогулочных рейсов по Куйбышевскому водохранилищу 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Волга на теплоходах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пункт отправления и прибытия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речной порт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Ульяновска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период времени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указанный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Заказчик обязуется оплатить эту услугу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Исполнитель обязуется оказать названную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1.1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настоящего договора услугу с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час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_____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час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sz w:val="20"/>
          <w:szCs w:val="20"/>
          <w:rtl w:val="0"/>
          <w:lang w:val="ru-RU"/>
        </w:rPr>
        <w:t>____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»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___________ _____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Продолжительность одного прогулочного рейса составляет один час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Между двумя последовательными рейсами устанавливается перерыв продолжительностью не более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минут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Услуги оказываются на основании согласованной сторонами заявки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оказание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соответствии с обязательными для сторон нормами и правилами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регулирующими данный вид услуг и условиями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ПРАВА И ОБЯЗАННОСТИ СТОРОН</w:t>
      </w:r>
    </w:p>
    <w:p>
      <w:pPr>
        <w:pStyle w:val="Обычный"/>
        <w:widowControl w:val="0"/>
        <w:numPr>
          <w:ilvl w:val="1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>Исполнитель обязуется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ru-RU"/>
        </w:rPr>
        <w:t>: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Предоставить для оказания услуг по организации и осуществлению прогулочного рейса теплоходы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далее – суда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 времени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указанному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Оказать услуги по организации и осуществлению прогулочных рейсов своевременно и в полном объеме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предусмотренном согласованной сторонами заявкой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настоящим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>Заказчик обязуется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ru-RU"/>
        </w:rPr>
        <w:t>: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Заблаговременно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не менее чем за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календарных дней до даты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указанной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предоставить Исполнителю письменную заявку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предоставление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Своевременно обеспечивать Исполнителя документами и информацией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необходимыми для выполнения им взятых на себя по настоящему договору обязательств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 также по требованию Исполнителя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устному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предоставлять разъяснения по существу произведенного заказа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распространять каким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способом полученные от Исполнителя сведения третьим лицам без письменного согласия Исполнителя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иное не вытекает из существа заказа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Своевременно оплатить услуги в полном объеме в соответствии с условиями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Организовать и обеспечить соблюдение всеми лицами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присутствующими во время осуществления прогулочного рейса на теплоходе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далее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клиенты Заказчика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расположенными на берегу и предназначенными для обслуживания перевозок объектами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действующих правил поведения на судне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техники безопасности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Своими силами обеспечивать охрану клиентов Заказчика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следить за пожарной безопасностью и соблюдением правил общественного порядка при оказании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нарушении данной обязанности ответственность за вред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ущерб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убытки причинённые Исполнителю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третьим лицам несет Заказчик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Исполнитель имеет право отказаться от исполнения своих обязательств по настоящему договору или приостановить выполнение заказа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Заказчик не выполняет либо ненадлежащим образом выполняет свои обязательства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предусмотренные настоящим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в случае неоплаты Заказчиком услуг в размере и в сроки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указанные в разделе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Исполнитель имеет право не допускать на судно лиц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визуально находящихся в состоянии алкогольного или наркотического опьянения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имеет право осуществлять контроль за выполнением заказа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вмешиваясь в хозяйственную деятельность Исполнителя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ЦЕНА УСЛУГ И ПОРЯДОК РАСЧЕТОВ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Цена предоставляемых услуг по настоящему договору составляет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_______ (____________________)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рублей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НДС не облагается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Порядок оплаты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предварительная оплата в течение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 момента подписания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путем перечисления денежных средств на расчетный счет Исполнителя или в ином порядке по согласованию сторон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Датой оплаты считается дата зачисления денежных средств на расчетный счет Исполнителя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Предоплата не признается сторонами выдачей коммерческого кредита Заказчиком Исполнителю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положения 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317.1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ГК РФ не применяются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невозможности исполнения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возникшей по вине Заказчика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 подлежат оплате в полном объеме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когда невозможность исполнения возникла по обстоятельствам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 которые ни одна из сторон не отвечает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возмещает Исполнителю фактически понесенные им расходы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ОТВЕТСТВЕННОСТЬ СТОРОН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неисполнения или ненадлежащего исполнение условий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стороны несут ответственность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предусмотренную действующим законодательством и настоящим договором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отказа Заказчика менее чем за </w:t>
      </w:r>
      <w:r>
        <w:rPr>
          <w:rFonts w:ascii="Times New Roman" w:hAnsi="Times New Roman"/>
          <w:sz w:val="20"/>
          <w:szCs w:val="20"/>
          <w:rtl w:val="0"/>
          <w:lang w:val="ru-RU"/>
        </w:rPr>
        <w:t>10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десять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дней до даты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указанной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оказания услуг Исполнителем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обязан оплатить Исполнителю часть установленной цены в размере затрат на подготовку оказания услуг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выполненную до получения извещения Заказчиком об отказе от исполнения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но не менее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50 %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суммы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указанной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3.1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которая считается неустойкой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330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ГК РФ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этом Исполнитель указанную сумму удерживает из стоимости внесенной предоплаты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также обязан возместить Исполнителю убытки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вызванные отказом от исполнения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порчи имущества Исполнителя любыми лицами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находящимися на теплоходе либо на берегу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период времени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указанный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оплачивает Исполнителю стоимость испорченного имущества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соответствии с расценками Исполнителя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нарушения сроков оплаты Заказчик оплачивает Исполнителю неустойку в размере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0,1 %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 суммы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указанной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3.1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 каждый день просрочки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ОБСТОЯТЕЛЬСТВА НЕПРЕОДОЛИМОЙ СИЛЫ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прямо или косвенно препятствующих исполнению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 есть таких обстоятельств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которые независимы от воли Сторон не могли быть ими предвидены в момент заключения Договора и предотвращены разумными средствами при их наступлении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 обстоятельствам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указанным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5.1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относятся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война и военные действия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эпидемии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землетрясения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наводнения и иные стихийные бедствия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акты органов власти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непосредственно затрагивающие предмет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штормовое предупреждение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ураганный ветер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резкая смена погоды и другие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стороны по обоюдному согласию или компетентный орган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ТПП Ульяновской области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признает и объявит обстоятельствами непреодолимой силы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ЗАКЛЮЧИТЕЛЬНЫЕ ПОЛОЖЕНИЯ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Настоящий Договор вступает в силу с момента его подписания и действует до полного исполнения сторонами обязательств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Исполнитель вправе отказаться от исполнения настоящего договора направив об этом письменное уведомление Заказчику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момента получения которого Заказчиком настоящий договор следует считать расторгнутым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Любые изменения и дополнения к настоящему Договору действительны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только если они составлены в письменной форме и подписаны уполномоченными представителями обеих Сторон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процессе исполнения настоящего договора сторонами возможен обмен письмами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телеграммами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сообщениями с использованием средств факсимильной связи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позволяющими идентифицировать отправителя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его номер факсимильного аппарата и дату отправления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Приложения к настоящему договору являются неотъемлемой частью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Во всем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что не оговорено в настоящем Договоре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Стороны руководствуются действующим законодательством РФ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Споры рассматриваются Арбитражным судом Ульяновской области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изменении наименования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адреса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банковских реквизитов стороны информируют друг друга в письменном виде в </w:t>
      </w:r>
      <w:r>
        <w:rPr>
          <w:rFonts w:ascii="Times New Roman" w:hAnsi="Times New Roman"/>
          <w:sz w:val="20"/>
          <w:szCs w:val="20"/>
          <w:rtl w:val="0"/>
          <w:lang w:val="ru-RU"/>
        </w:rPr>
        <w:t>5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–ти дневный срок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случае неизвещения все неблагоприятные последствия несет виновная сторона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Настоящий Договор и приложения к нему составлены в двух экземплярах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имеющих одинаковую юридическую силу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одному экземпляру для каждой из Сторон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АДРЕСА МЕСТОНАХОЖДЕНИЯ И ПЛАТЕЖНЫЕ РЕКВИЗИТЫ СТОРОН </w:t>
      </w:r>
    </w:p>
    <w:p>
      <w:pPr>
        <w:pStyle w:val="Обычный"/>
        <w:widowControl w:val="0"/>
        <w:suppressAutoHyphens w:val="1"/>
        <w:spacing w:after="0" w:line="240" w:lineRule="auto"/>
        <w:ind w:left="360" w:hanging="360"/>
        <w:rPr>
          <w:rFonts w:ascii="Times New Roman CYR" w:cs="Times New Roman CYR" w:hAnsi="Times New Roman CYR" w:eastAsia="Times New Roman CYR"/>
          <w:b w:val="1"/>
          <w:bCs w:val="1"/>
          <w:sz w:val="20"/>
          <w:szCs w:val="20"/>
        </w:rPr>
      </w:pPr>
    </w:p>
    <w:tbl>
      <w:tblPr>
        <w:tblW w:w="1049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44"/>
        <w:gridCol w:w="5046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54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12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ООО «Ульяновская судоходная компания «Демос»</w:t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12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4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Адрес места нахождения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Адрес места нахождения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54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432027,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Ульяновск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Радищева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140,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Почтовый адрес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432017,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Ульяновск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Портовая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 25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.: 8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(8422) 42-98-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00,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: 41-83-64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e-mail: gavan-tur@yandex.ru</w:t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2" w:hRule="atLeast"/>
        </w:trPr>
        <w:tc>
          <w:tcPr>
            <w:tcW w:type="dxa" w:w="54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7325131626 /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732501001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40702810269020108477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отделение №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8588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Сбербанка России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Ульяновск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30101810000000000602,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047308602</w:t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54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Генеральный директор 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______________/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Ш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Шайхаттаров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___________________</w:t>
            </w:r>
          </w:p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________________ /___________________/ </w:t>
            </w:r>
          </w:p>
        </w:tc>
      </w:tr>
    </w:tbl>
    <w:p>
      <w:pPr>
        <w:pStyle w:val="Обычный"/>
        <w:widowControl w:val="0"/>
        <w:suppressAutoHyphens w:val="1"/>
        <w:spacing w:after="0" w:line="240" w:lineRule="auto"/>
        <w:ind w:left="216" w:hanging="216"/>
        <w:rPr>
          <w:rFonts w:ascii="Times New Roman CYR" w:cs="Times New Roman CYR" w:hAnsi="Times New Roman CYR" w:eastAsia="Times New Roman CYR"/>
          <w:b w:val="1"/>
          <w:bCs w:val="1"/>
          <w:sz w:val="20"/>
          <w:szCs w:val="20"/>
        </w:rPr>
      </w:pPr>
    </w:p>
    <w:p>
      <w:pPr>
        <w:pStyle w:val="Обычный"/>
        <w:widowControl w:val="0"/>
        <w:suppressAutoHyphens w:val="1"/>
        <w:spacing w:after="0" w:line="240" w:lineRule="auto"/>
        <w:ind w:left="108" w:hanging="108"/>
        <w:rPr>
          <w:rFonts w:ascii="Times New Roman CYR" w:cs="Times New Roman CYR" w:hAnsi="Times New Roman CYR" w:eastAsia="Times New Roman CYR"/>
          <w:b w:val="1"/>
          <w:bCs w:val="1"/>
          <w:sz w:val="20"/>
          <w:szCs w:val="20"/>
        </w:rPr>
      </w:pPr>
    </w:p>
    <w:p>
      <w:pPr>
        <w:pStyle w:val="Обычный"/>
        <w:widowControl w:val="0"/>
        <w:suppressAutoHyphens w:val="1"/>
        <w:spacing w:after="0" w:line="240" w:lineRule="auto"/>
        <w:rPr>
          <w:rFonts w:ascii="Times New Roman CYR" w:cs="Times New Roman CYR" w:hAnsi="Times New Roman CYR" w:eastAsia="Times New Roman CYR"/>
          <w:b w:val="1"/>
          <w:bCs w:val="1"/>
          <w:sz w:val="20"/>
          <w:szCs w:val="20"/>
        </w:rPr>
      </w:pPr>
    </w:p>
    <w:p>
      <w:pPr>
        <w:pStyle w:val="Обычный"/>
        <w:spacing w:after="0" w:line="240" w:lineRule="auto"/>
        <w:jc w:val="right"/>
        <w:sectPr>
          <w:headerReference w:type="default" r:id="rId4"/>
          <w:footerReference w:type="default" r:id="rId5"/>
          <w:pgSz w:w="12240" w:h="15840" w:orient="portrait"/>
          <w:pgMar w:top="709" w:right="850" w:bottom="1134" w:left="1276" w:header="0" w:footer="397"/>
          <w:bidi w:val="0"/>
        </w:sectPr>
      </w:pPr>
    </w:p>
    <w:p>
      <w:pPr>
        <w:pStyle w:val="Обычный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>1</w:t>
      </w:r>
    </w:p>
    <w:p>
      <w:pPr>
        <w:pStyle w:val="Обычный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к договору № </w:t>
      </w:r>
      <w:r>
        <w:rPr>
          <w:sz w:val="20"/>
          <w:szCs w:val="20"/>
          <w:rtl w:val="0"/>
          <w:lang w:val="ru-RU"/>
        </w:rPr>
        <w:t xml:space="preserve">____ </w:t>
      </w:r>
      <w:r>
        <w:rPr>
          <w:sz w:val="20"/>
          <w:szCs w:val="20"/>
          <w:rtl w:val="0"/>
          <w:lang w:val="ru-RU"/>
        </w:rPr>
        <w:t>оказания услуг</w:t>
      </w:r>
    </w:p>
    <w:p>
      <w:pPr>
        <w:pStyle w:val="Обычный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от  «</w:t>
      </w:r>
      <w:r>
        <w:rPr>
          <w:sz w:val="20"/>
          <w:szCs w:val="20"/>
          <w:rtl w:val="0"/>
          <w:lang w:val="ru-RU"/>
        </w:rPr>
        <w:t>___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 xml:space="preserve">_________ ______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бычный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Правила поведения на борту теплоходов</w:t>
      </w:r>
    </w:p>
    <w:p>
      <w:pPr>
        <w:pStyle w:val="Обычный"/>
        <w:spacing w:after="12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ООО «Ульяновская судоходная компания «Демос»</w:t>
      </w:r>
    </w:p>
    <w:p>
      <w:pPr>
        <w:pStyle w:val="Обычный"/>
        <w:spacing w:after="0" w:line="240" w:lineRule="auto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Пассажиры</w:t>
      </w:r>
      <w:r>
        <w:rPr>
          <w:sz w:val="20"/>
          <w:szCs w:val="20"/>
          <w:rtl w:val="0"/>
          <w:lang w:val="ru-RU"/>
        </w:rPr>
        <w:t xml:space="preserve">  -  </w:t>
      </w:r>
      <w:r>
        <w:rPr>
          <w:sz w:val="20"/>
          <w:szCs w:val="20"/>
          <w:rtl w:val="0"/>
          <w:lang w:val="ru-RU"/>
        </w:rPr>
        <w:t>любые лица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входящие в штат экипажа судна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должны соблюдать на борту теплоходов общественный порядок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правила пользования пассажирскими теплоходами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Тарифное руководство </w:t>
      </w:r>
      <w:r>
        <w:rPr>
          <w:sz w:val="20"/>
          <w:szCs w:val="20"/>
          <w:rtl w:val="0"/>
          <w:lang w:val="ru-RU"/>
        </w:rPr>
        <w:t>5-</w:t>
      </w:r>
      <w:r>
        <w:rPr>
          <w:sz w:val="20"/>
          <w:szCs w:val="20"/>
          <w:rtl w:val="0"/>
          <w:lang w:val="ru-RU"/>
        </w:rPr>
        <w:t>Р Росречфлота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требование по обеспечению безопасности плавания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правила плавания по ВВП РФ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санитарных правил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Санитарные правила речных судов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и правил пожарной безопасности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ППБ РТ РФ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Судно оснащено необходимым оборудованием для обеспечения безопасности плавания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полностью соответствует всем действующим в РФ стандартам судоходства и охраны жизни на воде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экстренных случаях эвакуации пассажиров с борта судна осуществляется силами экипажа под руководством капитана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При необходимости всем пассажирам выдаются экипажем спасательные жилеты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Обо всех необходимых действиях пассажиры будут оповещены по судовой радиотрансляционной сети</w:t>
      </w:r>
      <w:r>
        <w:rPr>
          <w:sz w:val="20"/>
          <w:szCs w:val="20"/>
          <w:rtl w:val="0"/>
          <w:lang w:val="ru-RU"/>
        </w:rPr>
        <w:t xml:space="preserve">.   </w:t>
      </w:r>
    </w:p>
    <w:p>
      <w:pPr>
        <w:pStyle w:val="Обычный"/>
        <w:spacing w:after="0" w:line="24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При нахождении на борту судна на причале пассажирам не разрешается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Начинать посадку или высадку до полной швартовки судна и подачи трапа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Перемещаться с борта судна на причал и в обратном направлении не по трапу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Выходить на не огражденную площадку вдоль всего корпуса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привальный брус</w:t>
      </w:r>
      <w:r>
        <w:rPr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Самостоятельно открывать двери центральных входов на теплоход и любых других дверей служебных помещений судна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двери служебных помещений имеют соответствующие таблички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Бросать за борт спички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окурки и любой мусор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сбора мусора на судне установлены специальные урны при входе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открытых палубах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кафе и туалетах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Купаться с борта судна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прыгать в воду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перевешиваться через поручни ограждения палубы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Приносить на борт судна напитки и продукты питания без письменного разрешения администрации теплохода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Выносить из залов кафе банкетную посуду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кроме случаев предоставления дополнительно оплачиваемой услуги «Вынос стеклянной посуды»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Перевозить в </w:t>
      </w:r>
      <w:r>
        <w:rPr>
          <w:rFonts w:ascii="Times New Roman" w:hAnsi="Times New Roman" w:hint="default"/>
          <w:spacing w:val="-1"/>
          <w:sz w:val="20"/>
          <w:szCs w:val="20"/>
          <w:rtl w:val="0"/>
          <w:lang w:val="ru-RU"/>
        </w:rPr>
        <w:t>помещение судна предметы</w:t>
      </w:r>
      <w:r>
        <w:rPr>
          <w:rFonts w:ascii="Times New Roman" w:hAnsi="Times New Roman"/>
          <w:spacing w:val="-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1"/>
          <w:sz w:val="20"/>
          <w:szCs w:val="20"/>
          <w:rtl w:val="0"/>
          <w:lang w:val="ru-RU"/>
        </w:rPr>
        <w:t xml:space="preserve">имеющие габаритные размеры свыше </w:t>
      </w:r>
      <w:r>
        <w:rPr>
          <w:rFonts w:ascii="Times New Roman" w:hAnsi="Times New Roman"/>
          <w:spacing w:val="-1"/>
          <w:sz w:val="20"/>
          <w:szCs w:val="20"/>
          <w:rtl w:val="0"/>
          <w:lang w:val="ru-RU"/>
        </w:rPr>
        <w:t>150</w:t>
      </w:r>
      <w:r>
        <w:rPr>
          <w:rFonts w:ascii="Times New Roman" w:hAnsi="Times New Roman" w:hint="default"/>
          <w:spacing w:val="-1"/>
          <w:sz w:val="20"/>
          <w:szCs w:val="20"/>
          <w:rtl w:val="0"/>
          <w:lang w:val="ru-RU"/>
        </w:rPr>
        <w:t>×</w:t>
      </w:r>
      <w:r>
        <w:rPr>
          <w:rFonts w:ascii="Times New Roman" w:hAnsi="Times New Roman"/>
          <w:spacing w:val="-1"/>
          <w:sz w:val="20"/>
          <w:szCs w:val="20"/>
          <w:rtl w:val="0"/>
          <w:lang w:val="ru-RU"/>
        </w:rPr>
        <w:t>100</w:t>
      </w:r>
      <w:r>
        <w:rPr>
          <w:rFonts w:ascii="Times New Roman" w:hAnsi="Times New Roman" w:hint="default"/>
          <w:spacing w:val="-1"/>
          <w:sz w:val="20"/>
          <w:szCs w:val="20"/>
          <w:rtl w:val="0"/>
          <w:lang w:val="ru-RU"/>
        </w:rPr>
        <w:t>×</w:t>
      </w:r>
      <w:r>
        <w:rPr>
          <w:rFonts w:ascii="Times New Roman" w:hAnsi="Times New Roman"/>
          <w:spacing w:val="-1"/>
          <w:sz w:val="20"/>
          <w:szCs w:val="20"/>
          <w:rtl w:val="0"/>
          <w:lang w:val="ru-RU"/>
        </w:rPr>
        <w:t xml:space="preserve">50 </w:t>
      </w:r>
      <w:r>
        <w:rPr>
          <w:rFonts w:ascii="Times New Roman" w:hAnsi="Times New Roman" w:hint="default"/>
          <w:spacing w:val="-1"/>
          <w:sz w:val="20"/>
          <w:szCs w:val="20"/>
          <w:rtl w:val="0"/>
          <w:lang w:val="ru-RU"/>
        </w:rPr>
        <w:t>см</w:t>
      </w:r>
      <w:r>
        <w:rPr>
          <w:rFonts w:ascii="Times New Roman" w:hAnsi="Times New Roman"/>
          <w:spacing w:val="-1"/>
          <w:sz w:val="20"/>
          <w:szCs w:val="20"/>
          <w:rtl w:val="0"/>
          <w:lang w:val="ru-RU"/>
        </w:rPr>
        <w:t>.;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Входить и находиться в служебных помещениях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имеющих таблички «Вход воспрещен» и в местах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где расположены судовые устройства и механизмы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Подниматься на мачты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залезать в шлюпки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использовать судовой колокол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снимать без необходимости спасательные круги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Использовать огневые и пиротехнические средства на судне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факелы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петарды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фейерверки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бенгальские огни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звуковые и огневые ракеты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.);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Использовать автономные источники света на открытых палубах в темное время суток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фонари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лампы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прожектора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вспышки фотоаппаратуры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.);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Самостоятельно включать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выключать свет в пассажирских салонах общего пользования или изменять освещение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этого пассажирам следует обратиться к бармену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официанту или экипажу судна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Прикреплять любые материалы в судовых помещениях к стенам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потолку и полу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Размещать в судовых помещениях материалы рекламного характера без письменного согласия администрации теплохода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Заходить и находиться на территории за барной стойкой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размещать на территории бара любые предметы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 нарушение общественного порядка на судне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порчу судов и судового имущества виновные несут ответственность в соответствии с действующим законодательством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За бой посуды взимается оплата в размере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предусмотренном в конфликт меню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 окончанием времени прогулки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аренды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фрахта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судна все пассажиры обязаны покинуть судно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spacing w:after="0" w:line="24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Генеральный директор</w:t>
      </w:r>
    </w:p>
    <w:p>
      <w:pPr>
        <w:pStyle w:val="Обычный"/>
        <w:spacing w:after="0" w:line="240" w:lineRule="auto"/>
        <w:jc w:val="both"/>
      </w:pPr>
      <w:r>
        <w:rPr>
          <w:b w:val="1"/>
          <w:bCs w:val="1"/>
          <w:sz w:val="20"/>
          <w:szCs w:val="20"/>
          <w:rtl w:val="0"/>
          <w:lang w:val="ru-RU"/>
        </w:rPr>
        <w:t>ООО «Ульяновская судоходная компания «Демос»</w:t>
        <w:tab/>
        <w:t xml:space="preserve"> </w:t>
        <w:tab/>
        <w:t xml:space="preserve">          </w:t>
      </w:r>
      <w:r>
        <w:rPr>
          <w:b w:val="1"/>
          <w:bCs w:val="1"/>
          <w:sz w:val="20"/>
          <w:szCs w:val="20"/>
          <w:rtl w:val="0"/>
          <w:lang w:val="ru-RU"/>
        </w:rPr>
        <w:t>____________/</w:t>
      </w:r>
      <w:r>
        <w:rPr>
          <w:b w:val="1"/>
          <w:bCs w:val="1"/>
          <w:sz w:val="20"/>
          <w:szCs w:val="20"/>
          <w:rtl w:val="0"/>
          <w:lang w:val="ru-RU"/>
        </w:rPr>
        <w:t>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Ш</w:t>
      </w:r>
      <w:r>
        <w:rPr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b w:val="1"/>
          <w:bCs w:val="1"/>
          <w:sz w:val="20"/>
          <w:szCs w:val="20"/>
          <w:rtl w:val="0"/>
          <w:lang w:val="ru-RU"/>
        </w:rPr>
        <w:t>Шайхаттаров</w:t>
      </w:r>
      <w:r>
        <w:rPr>
          <w:b w:val="1"/>
          <w:bCs w:val="1"/>
          <w:sz w:val="20"/>
          <w:szCs w:val="20"/>
          <w:rtl w:val="0"/>
          <w:lang w:val="ru-RU"/>
        </w:rPr>
        <w:t>/</w:t>
      </w:r>
    </w:p>
    <w:sectPr>
      <w:headerReference w:type="default" r:id="rId6"/>
      <w:footerReference w:type="default" r:id="rId7"/>
      <w:pgSz w:w="12240" w:h="15840" w:orient="portrait"/>
      <w:pgMar w:top="851" w:right="850" w:bottom="1134" w:left="1701" w:header="0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Fonts w:ascii="Times New Roman" w:hAnsi="Times New Roman" w:hint="default"/>
        <w:sz w:val="20"/>
        <w:szCs w:val="20"/>
        <w:rtl w:val="0"/>
        <w:lang w:val="ru-RU"/>
      </w:rPr>
      <w:t xml:space="preserve">Страница </w:t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fldChar w:fldCharType="end" w:fldLock="0"/>
    </w:r>
    <w:r>
      <w:rPr>
        <w:rFonts w:ascii="Times New Roman" w:hAnsi="Times New Roman" w:hint="default"/>
        <w:sz w:val="20"/>
        <w:szCs w:val="20"/>
        <w:rtl w:val="0"/>
        <w:lang w:val="ru-RU"/>
      </w:rPr>
      <w:t xml:space="preserve"> из </w:t>
    </w:r>
    <w:r>
      <w:rPr>
        <w:rFonts w:ascii="Times New Roman" w:hAnsi="Times New Roman"/>
        <w:b w:val="1"/>
        <w:bCs w:val="1"/>
        <w:sz w:val="20"/>
        <w:szCs w:val="20"/>
        <w:rtl w:val="0"/>
        <w:lang w:val="ru-RU"/>
      </w:rPr>
      <w:t>3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>
        <w:rFonts w:ascii="Times New Roman" w:hAnsi="Times New Roman" w:hint="default"/>
        <w:sz w:val="20"/>
        <w:szCs w:val="20"/>
        <w:rtl w:val="0"/>
        <w:lang w:val="ru-RU"/>
      </w:rPr>
      <w:t xml:space="preserve">Страница </w:t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</w:r>
    <w:r>
      <w:rPr>
        <w:rFonts w:ascii="Times New Roman" w:cs="Times New Roman" w:hAnsi="Times New Roman" w:eastAsia="Times New Roman"/>
        <w:b w:val="1"/>
        <w:bCs w:val="1"/>
        <w:sz w:val="20"/>
        <w:szCs w:val="20"/>
      </w:rPr>
      <w:fldChar w:fldCharType="end" w:fldLock="0"/>
    </w:r>
    <w:r>
      <w:rPr>
        <w:rFonts w:ascii="Times New Roman" w:hAnsi="Times New Roman" w:hint="default"/>
        <w:sz w:val="20"/>
        <w:szCs w:val="20"/>
        <w:rtl w:val="0"/>
        <w:lang w:val="ru-RU"/>
      </w:rPr>
      <w:t xml:space="preserve"> из </w:t>
    </w:r>
    <w:r>
      <w:rPr>
        <w:rFonts w:ascii="Times New Roman" w:hAnsi="Times New Roman"/>
        <w:b w:val="1"/>
        <w:bCs w:val="1"/>
        <w:sz w:val="20"/>
        <w:szCs w:val="20"/>
        <w:rtl w:val="0"/>
        <w:lang w:val="ru-RU"/>
      </w:rPr>
      <w:t>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8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36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96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56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16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776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36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496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98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26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41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62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289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04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25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52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60" w:hanging="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26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86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46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06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66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26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86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